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58B2" w14:textId="77777777" w:rsidR="00B67D69" w:rsidRDefault="00E03C2D">
      <w:pPr>
        <w:spacing w:before="109" w:line="235" w:lineRule="auto"/>
        <w:ind w:left="2833" w:right="2781"/>
        <w:jc w:val="center"/>
        <w:rPr>
          <w:b/>
          <w:sz w:val="24"/>
        </w:rPr>
      </w:pPr>
      <w:r>
        <w:rPr>
          <w:b/>
          <w:sz w:val="24"/>
        </w:rPr>
        <w:t>DETERMINATION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FINDINGS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FOR A</w:t>
      </w:r>
    </w:p>
    <w:p w14:paraId="15B48A32" w14:textId="2846EB32" w:rsidR="00B67D69" w:rsidRDefault="00E03C2D">
      <w:pPr>
        <w:spacing w:before="12"/>
        <w:ind w:left="2816" w:right="2781"/>
        <w:jc w:val="center"/>
        <w:rPr>
          <w:b/>
          <w:sz w:val="24"/>
        </w:rPr>
      </w:pPr>
      <w:r>
        <w:rPr>
          <w:b/>
          <w:sz w:val="24"/>
        </w:rPr>
        <w:t>FOLLOW-ON SOLE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SOURCE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PROCUREMENT</w:t>
      </w:r>
    </w:p>
    <w:p w14:paraId="4A26586F" w14:textId="77777777" w:rsidR="00B67D69" w:rsidRDefault="00B67D69">
      <w:pPr>
        <w:pStyle w:val="BodyText"/>
        <w:rPr>
          <w:b/>
          <w:sz w:val="32"/>
        </w:rPr>
      </w:pPr>
    </w:p>
    <w:p w14:paraId="3C1B83F9" w14:textId="4FE589E7" w:rsidR="00B67D69" w:rsidRDefault="00E03C2D">
      <w:pPr>
        <w:spacing w:before="184"/>
        <w:ind w:left="123"/>
        <w:rPr>
          <w:b/>
          <w:sz w:val="24"/>
        </w:rPr>
      </w:pPr>
      <w:r>
        <w:rPr>
          <w:b/>
          <w:sz w:val="24"/>
        </w:rPr>
        <w:t>CONTRACT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NO:</w:t>
      </w:r>
      <w:r>
        <w:rPr>
          <w:b/>
          <w:spacing w:val="82"/>
          <w:sz w:val="24"/>
        </w:rPr>
        <w:t xml:space="preserve"> </w:t>
      </w:r>
      <w:r>
        <w:rPr>
          <w:b/>
          <w:sz w:val="24"/>
        </w:rPr>
        <w:t>DCCB-202</w:t>
      </w:r>
      <w:r w:rsidR="00D00EDD">
        <w:rPr>
          <w:b/>
          <w:sz w:val="24"/>
        </w:rPr>
        <w:t>3</w:t>
      </w:r>
      <w:r>
        <w:rPr>
          <w:b/>
          <w:sz w:val="24"/>
        </w:rPr>
        <w:t>-C-0007</w:t>
      </w:r>
    </w:p>
    <w:p w14:paraId="06A2C5A5" w14:textId="77777777" w:rsidR="00B67D69" w:rsidRDefault="00E03C2D">
      <w:pPr>
        <w:spacing w:before="279" w:line="484" w:lineRule="auto"/>
        <w:ind w:left="120" w:right="1282" w:firstLine="3"/>
        <w:rPr>
          <w:b/>
          <w:sz w:val="24"/>
        </w:rPr>
      </w:pPr>
      <w:r>
        <w:rPr>
          <w:b/>
          <w:sz w:val="24"/>
        </w:rPr>
        <w:t>CAPTION: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Violence Prevention Training and Technical Assistance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CONTRACTOR: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Cure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Violence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Global</w:t>
      </w:r>
    </w:p>
    <w:p w14:paraId="2D850AC8" w14:textId="77777777" w:rsidR="00B67D69" w:rsidRDefault="00B67D69">
      <w:pPr>
        <w:pStyle w:val="BodyText"/>
        <w:spacing w:before="7"/>
        <w:rPr>
          <w:b/>
          <w:sz w:val="12"/>
        </w:rPr>
      </w:pPr>
    </w:p>
    <w:p w14:paraId="63FB6B34" w14:textId="77777777" w:rsidR="00B67D69" w:rsidRDefault="00E03C2D">
      <w:pPr>
        <w:spacing w:before="125"/>
        <w:ind w:left="2341" w:right="2781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69F2991" wp14:editId="230A6609">
            <wp:simplePos x="0" y="0"/>
            <wp:positionH relativeFrom="page">
              <wp:posOffset>4125595</wp:posOffset>
            </wp:positionH>
            <wp:positionV relativeFrom="paragraph">
              <wp:posOffset>239815</wp:posOffset>
            </wp:positionV>
            <wp:extent cx="6096" cy="213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single"/>
        </w:rPr>
        <w:t>FINDINGS</w:t>
      </w:r>
    </w:p>
    <w:p w14:paraId="3F4C8DD8" w14:textId="77777777" w:rsidR="00B67D69" w:rsidRDefault="00B67D69">
      <w:pPr>
        <w:pStyle w:val="BodyText"/>
        <w:rPr>
          <w:b/>
          <w:sz w:val="20"/>
        </w:rPr>
      </w:pPr>
    </w:p>
    <w:p w14:paraId="76EA7D25" w14:textId="77777777" w:rsidR="00B67D69" w:rsidRDefault="00B67D69">
      <w:pPr>
        <w:pStyle w:val="BodyText"/>
        <w:spacing w:before="11"/>
        <w:rPr>
          <w:b/>
          <w:sz w:val="16"/>
        </w:rPr>
      </w:pPr>
    </w:p>
    <w:p w14:paraId="1CCFE0F1" w14:textId="77777777" w:rsidR="00B67D69" w:rsidRDefault="00E03C2D">
      <w:pPr>
        <w:pStyle w:val="Heading1"/>
        <w:numPr>
          <w:ilvl w:val="0"/>
          <w:numId w:val="1"/>
        </w:numPr>
        <w:tabs>
          <w:tab w:val="left" w:pos="844"/>
          <w:tab w:val="left" w:pos="845"/>
        </w:tabs>
        <w:spacing w:before="128"/>
        <w:ind w:hanging="720"/>
        <w:rPr>
          <w:b w:val="0"/>
        </w:rPr>
      </w:pPr>
      <w:r>
        <w:t>AUTHORIZATION:</w:t>
      </w:r>
    </w:p>
    <w:p w14:paraId="6DF531A0" w14:textId="77777777" w:rsidR="00B67D69" w:rsidRDefault="00E03C2D">
      <w:pPr>
        <w:pStyle w:val="BodyText"/>
        <w:spacing w:before="281"/>
        <w:ind w:left="844"/>
      </w:pPr>
      <w:r>
        <w:t>D.C.</w:t>
      </w:r>
      <w:r>
        <w:rPr>
          <w:spacing w:val="-6"/>
        </w:rPr>
        <w:t xml:space="preserve"> </w:t>
      </w:r>
      <w:r>
        <w:t>Official</w:t>
      </w:r>
      <w:r>
        <w:rPr>
          <w:spacing w:val="11"/>
        </w:rPr>
        <w:t xml:space="preserve"> </w:t>
      </w:r>
      <w:r>
        <w:t>Code§</w:t>
      </w:r>
      <w:r>
        <w:rPr>
          <w:spacing w:val="22"/>
        </w:rPr>
        <w:t xml:space="preserve"> </w:t>
      </w:r>
      <w:r>
        <w:t>2-354.04,</w:t>
      </w:r>
      <w:r>
        <w:rPr>
          <w:spacing w:val="9"/>
        </w:rPr>
        <w:t xml:space="preserve"> </w:t>
      </w:r>
      <w:r>
        <w:t>PPRA</w:t>
      </w:r>
      <w:r>
        <w:rPr>
          <w:spacing w:val="4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404,</w:t>
      </w:r>
      <w:r>
        <w:rPr>
          <w:spacing w:val="-2"/>
        </w:rPr>
        <w:t xml:space="preserve"> </w:t>
      </w:r>
      <w:r>
        <w:t>27</w:t>
      </w:r>
      <w:r>
        <w:rPr>
          <w:spacing w:val="19"/>
        </w:rPr>
        <w:t xml:space="preserve"> </w:t>
      </w:r>
      <w:r>
        <w:t>DCMR</w:t>
      </w:r>
      <w:r>
        <w:rPr>
          <w:spacing w:val="-20"/>
        </w:rPr>
        <w:t xml:space="preserve"> </w:t>
      </w:r>
      <w:r>
        <w:t>5032</w:t>
      </w:r>
    </w:p>
    <w:p w14:paraId="727DAA2D" w14:textId="77777777" w:rsidR="00B67D69" w:rsidRDefault="00E03C2D">
      <w:pPr>
        <w:pStyle w:val="Heading1"/>
        <w:numPr>
          <w:ilvl w:val="0"/>
          <w:numId w:val="1"/>
        </w:numPr>
        <w:tabs>
          <w:tab w:val="left" w:pos="844"/>
          <w:tab w:val="left" w:pos="845"/>
        </w:tabs>
        <w:ind w:hanging="727"/>
      </w:pPr>
      <w:r>
        <w:t>MINIMUM</w:t>
      </w:r>
      <w:r>
        <w:rPr>
          <w:spacing w:val="1"/>
        </w:rPr>
        <w:t xml:space="preserve"> </w:t>
      </w:r>
      <w:r>
        <w:t>NEED:</w:t>
      </w:r>
    </w:p>
    <w:p w14:paraId="59F685A5" w14:textId="77777777" w:rsidR="00B67D69" w:rsidRDefault="00E03C2D">
      <w:pPr>
        <w:pStyle w:val="BodyText"/>
        <w:spacing w:before="266"/>
        <w:ind w:left="845" w:right="107" w:firstLine="1"/>
      </w:pPr>
      <w:r>
        <w:rPr>
          <w:spacing w:val="-1"/>
        </w:rPr>
        <w:t xml:space="preserve">The Office of the </w:t>
      </w:r>
      <w:r>
        <w:t>Attorney General Cure the Streets violence</w:t>
      </w:r>
      <w:r>
        <w:rPr>
          <w:spacing w:val="60"/>
        </w:rPr>
        <w:t xml:space="preserve"> </w:t>
      </w:r>
      <w:r>
        <w:t>interruption program</w:t>
      </w:r>
      <w:r>
        <w:rPr>
          <w:spacing w:val="1"/>
        </w:rPr>
        <w:t xml:space="preserve"> </w:t>
      </w:r>
      <w:r>
        <w:rPr>
          <w:w w:val="95"/>
        </w:rPr>
        <w:t>requires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54"/>
        </w:rPr>
        <w:t xml:space="preserve"> </w:t>
      </w:r>
      <w:r>
        <w:rPr>
          <w:w w:val="95"/>
        </w:rPr>
        <w:t>contractor to continue</w:t>
      </w:r>
      <w:r>
        <w:rPr>
          <w:spacing w:val="54"/>
        </w:rPr>
        <w:t xml:space="preserve"> </w:t>
      </w:r>
      <w:r>
        <w:rPr>
          <w:w w:val="95"/>
        </w:rPr>
        <w:t>to support the program</w:t>
      </w:r>
      <w:r>
        <w:rPr>
          <w:spacing w:val="54"/>
        </w:rPr>
        <w:t xml:space="preserve"> </w:t>
      </w:r>
      <w:r>
        <w:rPr>
          <w:w w:val="95"/>
        </w:rPr>
        <w:t>by</w:t>
      </w:r>
      <w:r>
        <w:rPr>
          <w:spacing w:val="54"/>
        </w:rPr>
        <w:t xml:space="preserve"> </w:t>
      </w:r>
      <w:r>
        <w:rPr>
          <w:w w:val="95"/>
        </w:rPr>
        <w:t>providing</w:t>
      </w:r>
      <w:r>
        <w:rPr>
          <w:spacing w:val="54"/>
        </w:rPr>
        <w:t xml:space="preserve"> </w:t>
      </w:r>
      <w:r>
        <w:rPr>
          <w:w w:val="95"/>
        </w:rPr>
        <w:t>training</w:t>
      </w:r>
      <w:r>
        <w:rPr>
          <w:spacing w:val="54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technical assistance.</w:t>
      </w:r>
      <w:r>
        <w:rPr>
          <w:spacing w:val="1"/>
        </w:rPr>
        <w:t xml:space="preserve"> </w:t>
      </w:r>
      <w:r>
        <w:t>The contractor must have an established violence reduction program</w:t>
      </w:r>
      <w:r>
        <w:rPr>
          <w:spacing w:val="-57"/>
        </w:rPr>
        <w:t xml:space="preserve"> </w:t>
      </w:r>
      <w:r>
        <w:rPr>
          <w:w w:val="95"/>
        </w:rPr>
        <w:t>model.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contractor shall</w:t>
      </w:r>
      <w:r>
        <w:rPr>
          <w:spacing w:val="1"/>
          <w:w w:val="95"/>
        </w:rPr>
        <w:t xml:space="preserve"> </w:t>
      </w:r>
      <w:r>
        <w:rPr>
          <w:w w:val="95"/>
        </w:rPr>
        <w:t>provide</w:t>
      </w:r>
      <w:r>
        <w:rPr>
          <w:spacing w:val="1"/>
          <w:w w:val="95"/>
        </w:rPr>
        <w:t xml:space="preserve"> </w:t>
      </w:r>
      <w:r>
        <w:rPr>
          <w:w w:val="95"/>
        </w:rPr>
        <w:t>services</w:t>
      </w:r>
      <w:r>
        <w:rPr>
          <w:spacing w:val="1"/>
          <w:w w:val="95"/>
        </w:rPr>
        <w:t xml:space="preserve"> </w:t>
      </w:r>
      <w:r>
        <w:rPr>
          <w:w w:val="95"/>
        </w:rPr>
        <w:t>including</w:t>
      </w:r>
      <w:r>
        <w:rPr>
          <w:spacing w:val="1"/>
          <w:w w:val="95"/>
        </w:rPr>
        <w:t xml:space="preserve"> </w:t>
      </w:r>
      <w:r>
        <w:rPr>
          <w:w w:val="95"/>
        </w:rPr>
        <w:t>technical</w:t>
      </w:r>
      <w:r>
        <w:rPr>
          <w:spacing w:val="1"/>
          <w:w w:val="95"/>
        </w:rPr>
        <w:t xml:space="preserve"> </w:t>
      </w:r>
      <w:r>
        <w:rPr>
          <w:w w:val="95"/>
        </w:rPr>
        <w:t>guidance and assistance;</w:t>
      </w:r>
      <w:r>
        <w:rPr>
          <w:spacing w:val="-54"/>
          <w:w w:val="95"/>
        </w:rPr>
        <w:t xml:space="preserve"> </w:t>
      </w:r>
      <w:r>
        <w:rPr>
          <w:w w:val="95"/>
        </w:rPr>
        <w:t>training</w:t>
      </w:r>
      <w:r>
        <w:rPr>
          <w:spacing w:val="54"/>
        </w:rPr>
        <w:t xml:space="preserve"> </w:t>
      </w:r>
      <w:r>
        <w:rPr>
          <w:w w:val="95"/>
        </w:rPr>
        <w:t>for violence</w:t>
      </w:r>
      <w:r>
        <w:rPr>
          <w:spacing w:val="54"/>
        </w:rPr>
        <w:t xml:space="preserve"> </w:t>
      </w:r>
      <w:r>
        <w:rPr>
          <w:w w:val="95"/>
        </w:rPr>
        <w:t>interrupters, outreach</w:t>
      </w:r>
      <w:r>
        <w:rPr>
          <w:spacing w:val="54"/>
        </w:rPr>
        <w:t xml:space="preserve"> </w:t>
      </w:r>
      <w:r>
        <w:rPr>
          <w:w w:val="95"/>
        </w:rPr>
        <w:t>workers and managers;</w:t>
      </w:r>
      <w:r>
        <w:rPr>
          <w:spacing w:val="54"/>
        </w:rPr>
        <w:t xml:space="preserve"> </w:t>
      </w:r>
      <w:r>
        <w:rPr>
          <w:w w:val="95"/>
        </w:rPr>
        <w:t>and a database</w:t>
      </w:r>
      <w:r>
        <w:rPr>
          <w:spacing w:val="1"/>
          <w:w w:val="95"/>
        </w:rPr>
        <w:t xml:space="preserve"> </w:t>
      </w:r>
      <w:r>
        <w:rPr>
          <w:w w:val="95"/>
        </w:rPr>
        <w:t>application</w:t>
      </w:r>
      <w:r>
        <w:rPr>
          <w:spacing w:val="22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monitor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17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39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outcomes.</w:t>
      </w:r>
    </w:p>
    <w:p w14:paraId="6171EA2C" w14:textId="77777777" w:rsidR="00B67D69" w:rsidRDefault="00E03C2D">
      <w:pPr>
        <w:pStyle w:val="Heading1"/>
        <w:numPr>
          <w:ilvl w:val="0"/>
          <w:numId w:val="1"/>
        </w:numPr>
        <w:tabs>
          <w:tab w:val="left" w:pos="843"/>
          <w:tab w:val="left" w:pos="844"/>
        </w:tabs>
        <w:spacing w:before="286"/>
        <w:ind w:left="843" w:hanging="722"/>
      </w:pPr>
      <w:r>
        <w:t>ESTIMATED</w:t>
      </w:r>
      <w:r>
        <w:rPr>
          <w:spacing w:val="5"/>
        </w:rPr>
        <w:t xml:space="preserve"> </w:t>
      </w:r>
      <w:r>
        <w:t>REASONABLE</w:t>
      </w:r>
      <w:r>
        <w:rPr>
          <w:spacing w:val="-19"/>
        </w:rPr>
        <w:t xml:space="preserve"> </w:t>
      </w:r>
      <w:r>
        <w:t>PRICE:</w:t>
      </w:r>
    </w:p>
    <w:p w14:paraId="6A319504" w14:textId="02EB1983" w:rsidR="00B67D69" w:rsidRDefault="00E03C2D">
      <w:pPr>
        <w:pStyle w:val="BodyText"/>
        <w:spacing w:before="279"/>
        <w:ind w:left="851"/>
      </w:pPr>
      <w:r>
        <w:t>$1</w:t>
      </w:r>
      <w:r w:rsidR="00D00EDD">
        <w:t>60,000</w:t>
      </w:r>
    </w:p>
    <w:p w14:paraId="0B2E9E09" w14:textId="77777777" w:rsidR="00B67D69" w:rsidRDefault="00E03C2D">
      <w:pPr>
        <w:pStyle w:val="Heading1"/>
        <w:numPr>
          <w:ilvl w:val="0"/>
          <w:numId w:val="1"/>
        </w:numPr>
        <w:tabs>
          <w:tab w:val="left" w:pos="842"/>
          <w:tab w:val="left" w:pos="843"/>
        </w:tabs>
        <w:ind w:left="843"/>
      </w:pPr>
      <w:r>
        <w:t>FACTS</w:t>
      </w:r>
      <w:r>
        <w:rPr>
          <w:spacing w:val="-8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JUSTIFY SOLE</w:t>
      </w:r>
      <w:r>
        <w:rPr>
          <w:spacing w:val="12"/>
        </w:rPr>
        <w:t xml:space="preserve"> </w:t>
      </w:r>
      <w:r>
        <w:t>SOURCE</w:t>
      </w:r>
      <w:r>
        <w:rPr>
          <w:spacing w:val="-8"/>
        </w:rPr>
        <w:t xml:space="preserve"> </w:t>
      </w:r>
      <w:r>
        <w:t>PROCUREMENT:</w:t>
      </w:r>
    </w:p>
    <w:p w14:paraId="1671821C" w14:textId="77777777" w:rsidR="00B67D69" w:rsidRDefault="00E03C2D">
      <w:pPr>
        <w:pStyle w:val="BodyText"/>
        <w:spacing w:before="280"/>
        <w:ind w:left="820" w:right="107" w:firstLine="25"/>
      </w:pPr>
      <w:r>
        <w:t>CVG</w:t>
      </w:r>
      <w:r>
        <w:rPr>
          <w:spacing w:val="-1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originator</w:t>
      </w:r>
      <w:r>
        <w:rPr>
          <w:spacing w:val="1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worldwide</w:t>
      </w:r>
      <w:r>
        <w:rPr>
          <w:spacing w:val="-5"/>
        </w:rPr>
        <w:t xml:space="preserve"> </w:t>
      </w:r>
      <w:r>
        <w:t>facilitator</w:t>
      </w:r>
      <w:r>
        <w:rPr>
          <w:spacing w:val="3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Cure</w:t>
      </w:r>
      <w:r>
        <w:rPr>
          <w:spacing w:val="2"/>
        </w:rPr>
        <w:t xml:space="preserve"> </w:t>
      </w:r>
      <w:r>
        <w:t>Violence</w:t>
      </w:r>
      <w:r>
        <w:rPr>
          <w:spacing w:val="18"/>
        </w:rPr>
        <w:t xml:space="preserve"> </w:t>
      </w:r>
      <w:r>
        <w:t>program</w:t>
      </w:r>
      <w:r>
        <w:rPr>
          <w:spacing w:val="18"/>
        </w:rPr>
        <w:t xml:space="preserve"> </w:t>
      </w:r>
      <w:r>
        <w:t>model</w:t>
      </w:r>
      <w:r>
        <w:rPr>
          <w:spacing w:val="5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rPr>
          <w:spacing w:val="-1"/>
        </w:rPr>
        <w:t>is the primary</w:t>
      </w:r>
      <w:r>
        <w:t xml:space="preserve"> </w:t>
      </w:r>
      <w:r>
        <w:rPr>
          <w:spacing w:val="-1"/>
        </w:rPr>
        <w:t xml:space="preserve">program </w:t>
      </w:r>
      <w:r>
        <w:t>being replicated by OAG in its Violence Reduction effort. CVG</w:t>
      </w:r>
      <w:r>
        <w:rPr>
          <w:spacing w:val="1"/>
        </w:rPr>
        <w:t xml:space="preserve"> </w:t>
      </w:r>
      <w:r>
        <w:t>has assisted in the implementation of the Cure the Streets program since 2018.</w:t>
      </w:r>
      <w:r>
        <w:rPr>
          <w:spacing w:val="1"/>
        </w:rPr>
        <w:t xml:space="preserve"> </w:t>
      </w:r>
      <w:r>
        <w:t>CVG has</w:t>
      </w:r>
      <w:r>
        <w:rPr>
          <w:spacing w:val="1"/>
        </w:rPr>
        <w:t xml:space="preserve"> </w:t>
      </w:r>
      <w:r>
        <w:rPr>
          <w:spacing w:val="-1"/>
        </w:rPr>
        <w:t>the unique knowledge, skills,</w:t>
      </w:r>
      <w:r>
        <w:t xml:space="preserve"> and technical capacity to provide the required service.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indicated in the attached letter, CVG utilizes techniques, processes, and a database</w:t>
      </w:r>
      <w:r>
        <w:rPr>
          <w:spacing w:val="1"/>
        </w:rPr>
        <w:t xml:space="preserve"> </w:t>
      </w:r>
      <w:r>
        <w:t>application that is considered its intellectual property.</w:t>
      </w:r>
      <w:r>
        <w:rPr>
          <w:spacing w:val="1"/>
        </w:rPr>
        <w:t xml:space="preserve"> </w:t>
      </w:r>
      <w:r>
        <w:t>The use of another vendor would</w:t>
      </w:r>
      <w:r>
        <w:rPr>
          <w:spacing w:val="1"/>
        </w:rPr>
        <w:t xml:space="preserve"> </w:t>
      </w:r>
      <w:r>
        <w:t>jeopardize</w:t>
      </w:r>
      <w:r>
        <w:rPr>
          <w:spacing w:val="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success</w:t>
      </w:r>
      <w:r>
        <w:rPr>
          <w:spacing w:val="1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program</w:t>
      </w:r>
      <w:r>
        <w:rPr>
          <w:spacing w:val="17"/>
        </w:rPr>
        <w:t xml:space="preserve"> </w:t>
      </w:r>
      <w:r>
        <w:t>because,</w:t>
      </w:r>
      <w:r>
        <w:rPr>
          <w:spacing w:val="15"/>
        </w:rPr>
        <w:t xml:space="preserve"> </w:t>
      </w:r>
      <w:r>
        <w:t>as the originator</w:t>
      </w:r>
      <w:r>
        <w:rPr>
          <w:spacing w:val="18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program</w:t>
      </w:r>
      <w:r>
        <w:rPr>
          <w:spacing w:val="15"/>
        </w:rPr>
        <w:t xml:space="preserve"> </w:t>
      </w:r>
      <w:r>
        <w:t>model,</w:t>
      </w:r>
      <w:r>
        <w:rPr>
          <w:spacing w:val="1"/>
        </w:rPr>
        <w:t xml:space="preserve"> </w:t>
      </w:r>
      <w:r>
        <w:t>CVG is the only entity that has the knowledge base and staff to provide OAG with the</w:t>
      </w:r>
      <w:r>
        <w:rPr>
          <w:spacing w:val="1"/>
        </w:rPr>
        <w:t xml:space="preserve"> </w:t>
      </w:r>
      <w:r>
        <w:rPr>
          <w:spacing w:val="-1"/>
        </w:rPr>
        <w:t>training,</w:t>
      </w:r>
      <w:r>
        <w:rPr>
          <w:spacing w:val="58"/>
        </w:rPr>
        <w:t xml:space="preserve"> </w:t>
      </w:r>
      <w:r>
        <w:rPr>
          <w:spacing w:val="-1"/>
        </w:rPr>
        <w:t>custom designed database for tracking program</w:t>
      </w:r>
      <w:r>
        <w:rPr>
          <w:spacing w:val="58"/>
        </w:rPr>
        <w:t xml:space="preserve"> </w:t>
      </w:r>
      <w:r>
        <w:t>activities and outcomes and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crucial</w:t>
      </w:r>
      <w:r>
        <w:rPr>
          <w:spacing w:val="1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operating the program.</w:t>
      </w:r>
    </w:p>
    <w:p w14:paraId="1B99208D" w14:textId="77777777" w:rsidR="00B67D69" w:rsidRDefault="00B67D69">
      <w:pPr>
        <w:sectPr w:rsidR="00B67D69">
          <w:type w:val="continuous"/>
          <w:pgSz w:w="12240" w:h="15840"/>
          <w:pgMar w:top="1340" w:right="1320" w:bottom="280" w:left="1320" w:header="720" w:footer="720" w:gutter="0"/>
          <w:cols w:space="720"/>
        </w:sectPr>
      </w:pPr>
    </w:p>
    <w:p w14:paraId="5C82736C" w14:textId="77777777" w:rsidR="00B67D69" w:rsidRDefault="00E03C2D">
      <w:pPr>
        <w:spacing w:before="64" w:line="254" w:lineRule="auto"/>
        <w:ind w:left="844" w:right="226" w:firstLine="4"/>
        <w:rPr>
          <w:sz w:val="23"/>
        </w:rPr>
      </w:pPr>
      <w:r>
        <w:rPr>
          <w:color w:val="0E0E0E"/>
          <w:sz w:val="23"/>
        </w:rPr>
        <w:lastRenderedPageBreak/>
        <w:t>Other program</w:t>
      </w:r>
      <w:r>
        <w:rPr>
          <w:color w:val="0E0E0E"/>
          <w:spacing w:val="1"/>
          <w:sz w:val="23"/>
        </w:rPr>
        <w:t xml:space="preserve"> </w:t>
      </w:r>
      <w:r>
        <w:rPr>
          <w:color w:val="0E0E0E"/>
          <w:sz w:val="23"/>
        </w:rPr>
        <w:t>models such as Citizens Crime</w:t>
      </w:r>
      <w:r>
        <w:rPr>
          <w:color w:val="0E0E0E"/>
          <w:spacing w:val="1"/>
          <w:sz w:val="23"/>
        </w:rPr>
        <w:t xml:space="preserve"> </w:t>
      </w:r>
      <w:r>
        <w:rPr>
          <w:color w:val="0E0E0E"/>
          <w:sz w:val="23"/>
        </w:rPr>
        <w:t>Commission</w:t>
      </w:r>
      <w:r>
        <w:rPr>
          <w:color w:val="0E0E0E"/>
          <w:spacing w:val="1"/>
          <w:sz w:val="23"/>
        </w:rPr>
        <w:t xml:space="preserve"> </w:t>
      </w:r>
      <w:r>
        <w:rPr>
          <w:color w:val="0E0E0E"/>
          <w:sz w:val="23"/>
        </w:rPr>
        <w:t>of New</w:t>
      </w:r>
      <w:r>
        <w:rPr>
          <w:color w:val="0E0E0E"/>
          <w:spacing w:val="1"/>
          <w:sz w:val="23"/>
        </w:rPr>
        <w:t xml:space="preserve"> </w:t>
      </w:r>
      <w:r>
        <w:rPr>
          <w:color w:val="0E0E0E"/>
          <w:sz w:val="23"/>
        </w:rPr>
        <w:t>York City</w:t>
      </w:r>
      <w:r>
        <w:rPr>
          <w:color w:val="0E0E0E"/>
          <w:spacing w:val="1"/>
          <w:sz w:val="23"/>
        </w:rPr>
        <w:t xml:space="preserve"> </w:t>
      </w:r>
      <w:r>
        <w:rPr>
          <w:color w:val="0E0E0E"/>
          <w:sz w:val="23"/>
        </w:rPr>
        <w:t>were</w:t>
      </w:r>
      <w:r>
        <w:rPr>
          <w:color w:val="0E0E0E"/>
          <w:spacing w:val="1"/>
          <w:sz w:val="23"/>
        </w:rPr>
        <w:t xml:space="preserve"> </w:t>
      </w:r>
      <w:r>
        <w:rPr>
          <w:color w:val="0E0E0E"/>
          <w:sz w:val="23"/>
        </w:rPr>
        <w:t>considered.</w:t>
      </w:r>
      <w:r>
        <w:rPr>
          <w:color w:val="0E0E0E"/>
          <w:spacing w:val="1"/>
          <w:sz w:val="23"/>
        </w:rPr>
        <w:t xml:space="preserve"> </w:t>
      </w:r>
      <w:r>
        <w:rPr>
          <w:color w:val="0E0E0E"/>
          <w:sz w:val="23"/>
        </w:rPr>
        <w:t>CVG's</w:t>
      </w:r>
      <w:r>
        <w:rPr>
          <w:color w:val="0E0E0E"/>
          <w:spacing w:val="1"/>
          <w:sz w:val="23"/>
        </w:rPr>
        <w:t xml:space="preserve"> </w:t>
      </w:r>
      <w:r>
        <w:rPr>
          <w:color w:val="0E0E0E"/>
          <w:sz w:val="23"/>
        </w:rPr>
        <w:t>program</w:t>
      </w:r>
      <w:r>
        <w:rPr>
          <w:color w:val="0E0E0E"/>
          <w:spacing w:val="57"/>
          <w:sz w:val="23"/>
        </w:rPr>
        <w:t xml:space="preserve"> </w:t>
      </w:r>
      <w:proofErr w:type="gramStart"/>
      <w:r>
        <w:rPr>
          <w:color w:val="0E0E0E"/>
          <w:sz w:val="23"/>
        </w:rPr>
        <w:t>was considered</w:t>
      </w:r>
      <w:r>
        <w:rPr>
          <w:color w:val="0E0E0E"/>
          <w:spacing w:val="58"/>
          <w:sz w:val="23"/>
        </w:rPr>
        <w:t xml:space="preserve"> </w:t>
      </w:r>
      <w:r>
        <w:rPr>
          <w:color w:val="0E0E0E"/>
          <w:sz w:val="23"/>
        </w:rPr>
        <w:t>to be</w:t>
      </w:r>
      <w:proofErr w:type="gramEnd"/>
      <w:r>
        <w:rPr>
          <w:color w:val="0E0E0E"/>
          <w:sz w:val="23"/>
        </w:rPr>
        <w:t xml:space="preserve"> superior</w:t>
      </w:r>
      <w:r>
        <w:rPr>
          <w:color w:val="0E0E0E"/>
          <w:spacing w:val="57"/>
          <w:sz w:val="23"/>
        </w:rPr>
        <w:t xml:space="preserve"> </w:t>
      </w:r>
      <w:r>
        <w:rPr>
          <w:color w:val="0E0E0E"/>
          <w:sz w:val="23"/>
        </w:rPr>
        <w:t>because</w:t>
      </w:r>
      <w:r>
        <w:rPr>
          <w:color w:val="0E0E0E"/>
          <w:spacing w:val="58"/>
          <w:sz w:val="23"/>
        </w:rPr>
        <w:t xml:space="preserve"> </w:t>
      </w:r>
      <w:r>
        <w:rPr>
          <w:color w:val="0E0E0E"/>
          <w:sz w:val="23"/>
        </w:rPr>
        <w:t>they could</w:t>
      </w:r>
      <w:r>
        <w:rPr>
          <w:color w:val="0E0E0E"/>
          <w:spacing w:val="57"/>
          <w:sz w:val="23"/>
        </w:rPr>
        <w:t xml:space="preserve"> </w:t>
      </w:r>
      <w:r>
        <w:rPr>
          <w:color w:val="0E0E0E"/>
          <w:sz w:val="23"/>
        </w:rPr>
        <w:t>not offer</w:t>
      </w:r>
      <w:r>
        <w:rPr>
          <w:color w:val="0E0E0E"/>
          <w:spacing w:val="-55"/>
          <w:sz w:val="23"/>
        </w:rPr>
        <w:t xml:space="preserve"> </w:t>
      </w:r>
      <w:r>
        <w:rPr>
          <w:color w:val="0E0E0E"/>
          <w:w w:val="105"/>
          <w:sz w:val="23"/>
        </w:rPr>
        <w:t>all</w:t>
      </w:r>
      <w:r>
        <w:rPr>
          <w:color w:val="0E0E0E"/>
          <w:spacing w:val="6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of</w:t>
      </w:r>
      <w:r>
        <w:rPr>
          <w:color w:val="0E0E0E"/>
          <w:spacing w:val="-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the</w:t>
      </w:r>
      <w:r>
        <w:rPr>
          <w:color w:val="0E0E0E"/>
          <w:spacing w:val="-4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support</w:t>
      </w:r>
      <w:r>
        <w:rPr>
          <w:color w:val="0E0E0E"/>
          <w:spacing w:val="10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services</w:t>
      </w:r>
      <w:r>
        <w:rPr>
          <w:color w:val="0E0E0E"/>
          <w:spacing w:val="2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needed</w:t>
      </w:r>
      <w:r>
        <w:rPr>
          <w:color w:val="0E0E0E"/>
          <w:spacing w:val="1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by OAG.</w:t>
      </w:r>
    </w:p>
    <w:p w14:paraId="1392EAE7" w14:textId="77777777" w:rsidR="00B67D69" w:rsidRDefault="00B67D69">
      <w:pPr>
        <w:pStyle w:val="BodyText"/>
        <w:spacing w:before="4"/>
        <w:rPr>
          <w:sz w:val="23"/>
        </w:rPr>
      </w:pPr>
    </w:p>
    <w:p w14:paraId="064A4C48" w14:textId="77777777" w:rsidR="00B67D69" w:rsidRDefault="00E03C2D">
      <w:pPr>
        <w:pStyle w:val="Heading1"/>
        <w:numPr>
          <w:ilvl w:val="0"/>
          <w:numId w:val="1"/>
        </w:numPr>
        <w:tabs>
          <w:tab w:val="left" w:pos="848"/>
          <w:tab w:val="left" w:pos="849"/>
        </w:tabs>
        <w:spacing w:before="1"/>
        <w:ind w:left="848" w:hanging="726"/>
        <w:rPr>
          <w:color w:val="0E0E0E"/>
        </w:rPr>
      </w:pPr>
      <w:r>
        <w:rPr>
          <w:color w:val="0E0E0E"/>
        </w:rPr>
        <w:t>CERTIFICATION</w:t>
      </w:r>
      <w:r>
        <w:rPr>
          <w:color w:val="0E0E0E"/>
          <w:spacing w:val="27"/>
        </w:rPr>
        <w:t xml:space="preserve"> </w:t>
      </w:r>
      <w:r>
        <w:rPr>
          <w:color w:val="0E0E0E"/>
        </w:rPr>
        <w:t>BY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PROGRAM</w:t>
      </w:r>
      <w:r>
        <w:rPr>
          <w:color w:val="0E0E0E"/>
          <w:spacing w:val="4"/>
        </w:rPr>
        <w:t xml:space="preserve"> </w:t>
      </w:r>
      <w:r>
        <w:rPr>
          <w:color w:val="0E0E0E"/>
        </w:rPr>
        <w:t>MANAGER:</w:t>
      </w:r>
    </w:p>
    <w:p w14:paraId="6B5D07A6" w14:textId="77777777" w:rsidR="00B67D69" w:rsidRDefault="00B67D69">
      <w:pPr>
        <w:pStyle w:val="BodyText"/>
        <w:rPr>
          <w:b/>
        </w:rPr>
      </w:pPr>
    </w:p>
    <w:p w14:paraId="6AFB4C8F" w14:textId="77777777" w:rsidR="00B67D69" w:rsidRDefault="00E03C2D">
      <w:pPr>
        <w:ind w:left="847"/>
        <w:rPr>
          <w:sz w:val="23"/>
        </w:rPr>
      </w:pPr>
      <w:r>
        <w:rPr>
          <w:color w:val="0E0E0E"/>
          <w:sz w:val="23"/>
        </w:rPr>
        <w:t>I</w:t>
      </w:r>
      <w:r>
        <w:rPr>
          <w:color w:val="0E0E0E"/>
          <w:spacing w:val="13"/>
          <w:sz w:val="23"/>
        </w:rPr>
        <w:t xml:space="preserve"> </w:t>
      </w:r>
      <w:r>
        <w:rPr>
          <w:color w:val="0E0E0E"/>
          <w:sz w:val="23"/>
        </w:rPr>
        <w:t>hereby</w:t>
      </w:r>
      <w:r>
        <w:rPr>
          <w:color w:val="0E0E0E"/>
          <w:spacing w:val="43"/>
          <w:sz w:val="23"/>
        </w:rPr>
        <w:t xml:space="preserve"> </w:t>
      </w:r>
      <w:r>
        <w:rPr>
          <w:color w:val="0E0E0E"/>
          <w:sz w:val="23"/>
        </w:rPr>
        <w:t>certify</w:t>
      </w:r>
      <w:r>
        <w:rPr>
          <w:color w:val="0E0E0E"/>
          <w:spacing w:val="22"/>
          <w:sz w:val="23"/>
        </w:rPr>
        <w:t xml:space="preserve"> </w:t>
      </w:r>
      <w:r>
        <w:rPr>
          <w:color w:val="0E0E0E"/>
          <w:sz w:val="23"/>
        </w:rPr>
        <w:t>that</w:t>
      </w:r>
      <w:r>
        <w:rPr>
          <w:color w:val="0E0E0E"/>
          <w:spacing w:val="17"/>
          <w:sz w:val="23"/>
        </w:rPr>
        <w:t xml:space="preserve"> </w:t>
      </w:r>
      <w:r>
        <w:rPr>
          <w:color w:val="0E0E0E"/>
          <w:sz w:val="23"/>
        </w:rPr>
        <w:t>the</w:t>
      </w:r>
      <w:r>
        <w:rPr>
          <w:color w:val="0E0E0E"/>
          <w:spacing w:val="-9"/>
          <w:sz w:val="23"/>
        </w:rPr>
        <w:t xml:space="preserve"> </w:t>
      </w:r>
      <w:r>
        <w:rPr>
          <w:color w:val="0E0E0E"/>
          <w:sz w:val="23"/>
        </w:rPr>
        <w:t>above</w:t>
      </w:r>
      <w:r>
        <w:rPr>
          <w:color w:val="0E0E0E"/>
          <w:spacing w:val="21"/>
          <w:sz w:val="23"/>
        </w:rPr>
        <w:t xml:space="preserve"> </w:t>
      </w:r>
      <w:r>
        <w:rPr>
          <w:color w:val="0E0E0E"/>
          <w:sz w:val="23"/>
        </w:rPr>
        <w:t>findings</w:t>
      </w:r>
      <w:r>
        <w:rPr>
          <w:color w:val="0E0E0E"/>
          <w:spacing w:val="17"/>
          <w:sz w:val="23"/>
        </w:rPr>
        <w:t xml:space="preserve"> </w:t>
      </w:r>
      <w:r>
        <w:rPr>
          <w:color w:val="0E0E0E"/>
          <w:sz w:val="23"/>
        </w:rPr>
        <w:t>are</w:t>
      </w:r>
      <w:r>
        <w:rPr>
          <w:color w:val="0E0E0E"/>
          <w:spacing w:val="22"/>
          <w:sz w:val="23"/>
        </w:rPr>
        <w:t xml:space="preserve"> </w:t>
      </w:r>
      <w:r>
        <w:rPr>
          <w:color w:val="0E0E0E"/>
          <w:sz w:val="23"/>
        </w:rPr>
        <w:t>true,</w:t>
      </w:r>
      <w:r>
        <w:rPr>
          <w:color w:val="0E0E0E"/>
          <w:spacing w:val="14"/>
          <w:sz w:val="23"/>
        </w:rPr>
        <w:t xml:space="preserve"> </w:t>
      </w:r>
      <w:proofErr w:type="gramStart"/>
      <w:r>
        <w:rPr>
          <w:color w:val="0E0E0E"/>
          <w:sz w:val="23"/>
        </w:rPr>
        <w:t>correct</w:t>
      </w:r>
      <w:proofErr w:type="gramEnd"/>
      <w:r>
        <w:rPr>
          <w:color w:val="0E0E0E"/>
          <w:spacing w:val="54"/>
          <w:sz w:val="23"/>
        </w:rPr>
        <w:t xml:space="preserve"> </w:t>
      </w:r>
      <w:r>
        <w:rPr>
          <w:color w:val="0E0E0E"/>
          <w:sz w:val="23"/>
        </w:rPr>
        <w:t>and</w:t>
      </w:r>
      <w:r>
        <w:rPr>
          <w:color w:val="0E0E0E"/>
          <w:spacing w:val="18"/>
          <w:sz w:val="23"/>
        </w:rPr>
        <w:t xml:space="preserve"> </w:t>
      </w:r>
      <w:r>
        <w:rPr>
          <w:color w:val="0E0E0E"/>
          <w:sz w:val="23"/>
        </w:rPr>
        <w:t>complete.</w:t>
      </w:r>
    </w:p>
    <w:p w14:paraId="45B50176" w14:textId="77777777" w:rsidR="00B67D69" w:rsidRDefault="00B67D69">
      <w:pPr>
        <w:pStyle w:val="BodyText"/>
        <w:rPr>
          <w:sz w:val="26"/>
        </w:rPr>
      </w:pPr>
    </w:p>
    <w:p w14:paraId="4C05DAEB" w14:textId="77777777" w:rsidR="00B67D69" w:rsidRDefault="00B67D69">
      <w:pPr>
        <w:pStyle w:val="BodyText"/>
        <w:spacing w:before="10"/>
      </w:pPr>
    </w:p>
    <w:p w14:paraId="17AC350D" w14:textId="4F3621C2" w:rsidR="00B67D69" w:rsidRDefault="00E03C2D">
      <w:pPr>
        <w:tabs>
          <w:tab w:val="left" w:pos="4451"/>
        </w:tabs>
        <w:spacing w:line="244" w:lineRule="auto"/>
        <w:ind w:left="849" w:right="3404"/>
        <w:rPr>
          <w:sz w:val="23"/>
        </w:rPr>
      </w:pPr>
      <w:r w:rsidRPr="00E03C2D">
        <w:rPr>
          <w:color w:val="0E0E0E"/>
          <w:w w:val="105"/>
          <w:position w:val="2"/>
          <w:sz w:val="23"/>
        </w:rPr>
        <w:t>_____________________</w:t>
      </w:r>
      <w:r>
        <w:rPr>
          <w:color w:val="0E0E0E"/>
          <w:position w:val="2"/>
          <w:sz w:val="23"/>
        </w:rPr>
        <w:tab/>
      </w:r>
      <w:r>
        <w:rPr>
          <w:noProof/>
          <w:color w:val="0E0E0E"/>
          <w:sz w:val="23"/>
        </w:rPr>
        <w:t>_______________</w:t>
      </w:r>
      <w:r>
        <w:rPr>
          <w:color w:val="0E0E0E"/>
          <w:sz w:val="23"/>
        </w:rPr>
        <w:t xml:space="preserve"> </w:t>
      </w:r>
      <w:r>
        <w:rPr>
          <w:color w:val="0E0E0E"/>
          <w:w w:val="105"/>
          <w:sz w:val="23"/>
        </w:rPr>
        <w:t xml:space="preserve">                            Date</w:t>
      </w:r>
      <w:r>
        <w:rPr>
          <w:color w:val="0E0E0E"/>
          <w:w w:val="105"/>
          <w:sz w:val="23"/>
        </w:rPr>
        <w:tab/>
      </w:r>
      <w:r>
        <w:rPr>
          <w:color w:val="0E0E0E"/>
          <w:sz w:val="23"/>
        </w:rPr>
        <w:t>Program</w:t>
      </w:r>
      <w:r>
        <w:rPr>
          <w:color w:val="0E0E0E"/>
          <w:spacing w:val="41"/>
          <w:sz w:val="23"/>
        </w:rPr>
        <w:t xml:space="preserve"> </w:t>
      </w:r>
      <w:r>
        <w:rPr>
          <w:color w:val="0E0E0E"/>
          <w:sz w:val="23"/>
        </w:rPr>
        <w:t>Manager</w:t>
      </w:r>
    </w:p>
    <w:p w14:paraId="447BF8BB" w14:textId="77777777" w:rsidR="00B67D69" w:rsidRDefault="00B67D69">
      <w:pPr>
        <w:pStyle w:val="BodyText"/>
        <w:rPr>
          <w:sz w:val="26"/>
        </w:rPr>
      </w:pPr>
    </w:p>
    <w:p w14:paraId="630202EF" w14:textId="77777777" w:rsidR="00B67D69" w:rsidRDefault="00B67D69">
      <w:pPr>
        <w:pStyle w:val="BodyText"/>
        <w:spacing w:before="7"/>
        <w:rPr>
          <w:sz w:val="21"/>
        </w:rPr>
      </w:pPr>
    </w:p>
    <w:p w14:paraId="5F378555" w14:textId="77777777" w:rsidR="00B67D69" w:rsidRDefault="00E03C2D">
      <w:pPr>
        <w:pStyle w:val="Heading1"/>
        <w:numPr>
          <w:ilvl w:val="0"/>
          <w:numId w:val="1"/>
        </w:numPr>
        <w:tabs>
          <w:tab w:val="left" w:pos="848"/>
          <w:tab w:val="left" w:pos="849"/>
        </w:tabs>
        <w:spacing w:before="0"/>
        <w:ind w:left="848" w:hanging="722"/>
        <w:rPr>
          <w:color w:val="0E0E0E"/>
        </w:rPr>
      </w:pPr>
      <w:r>
        <w:rPr>
          <w:color w:val="0E0E0E"/>
        </w:rPr>
        <w:t>CERTIFICATION</w:t>
      </w:r>
      <w:r>
        <w:rPr>
          <w:color w:val="0E0E0E"/>
          <w:spacing w:val="18"/>
        </w:rPr>
        <w:t xml:space="preserve"> </w:t>
      </w:r>
      <w:r>
        <w:rPr>
          <w:color w:val="0E0E0E"/>
        </w:rPr>
        <w:t>BY</w:t>
      </w:r>
      <w:r>
        <w:rPr>
          <w:color w:val="0E0E0E"/>
          <w:spacing w:val="-11"/>
        </w:rPr>
        <w:t xml:space="preserve"> </w:t>
      </w:r>
      <w:r>
        <w:rPr>
          <w:color w:val="0E0E0E"/>
        </w:rPr>
        <w:t>CONTRACTING</w:t>
      </w:r>
      <w:r>
        <w:rPr>
          <w:color w:val="0E0E0E"/>
          <w:spacing w:val="18"/>
        </w:rPr>
        <w:t xml:space="preserve"> </w:t>
      </w:r>
      <w:r>
        <w:rPr>
          <w:color w:val="0E0E0E"/>
        </w:rPr>
        <w:t>OFFICER:</w:t>
      </w:r>
    </w:p>
    <w:p w14:paraId="7002E70A" w14:textId="77777777" w:rsidR="00B67D69" w:rsidRDefault="00B67D69">
      <w:pPr>
        <w:pStyle w:val="BodyText"/>
        <w:spacing w:before="8"/>
        <w:rPr>
          <w:b/>
          <w:sz w:val="25"/>
        </w:rPr>
      </w:pPr>
    </w:p>
    <w:p w14:paraId="06FD9B68" w14:textId="05A7C9FA" w:rsidR="00B67D69" w:rsidRDefault="00E03C2D" w:rsidP="00310E46">
      <w:pPr>
        <w:spacing w:line="249" w:lineRule="auto"/>
        <w:ind w:left="844" w:right="133" w:firstLine="2"/>
        <w:rPr>
          <w:sz w:val="23"/>
        </w:rPr>
      </w:pPr>
      <w:r>
        <w:rPr>
          <w:color w:val="0E0E0E"/>
          <w:sz w:val="23"/>
        </w:rPr>
        <w:t>I have</w:t>
      </w:r>
      <w:r>
        <w:rPr>
          <w:color w:val="0E0E0E"/>
          <w:spacing w:val="1"/>
          <w:sz w:val="23"/>
        </w:rPr>
        <w:t xml:space="preserve"> </w:t>
      </w:r>
      <w:r>
        <w:rPr>
          <w:color w:val="0E0E0E"/>
          <w:sz w:val="23"/>
        </w:rPr>
        <w:t>reviewed</w:t>
      </w:r>
      <w:r>
        <w:rPr>
          <w:color w:val="0E0E0E"/>
          <w:spacing w:val="1"/>
          <w:sz w:val="23"/>
        </w:rPr>
        <w:t xml:space="preserve"> </w:t>
      </w:r>
      <w:r>
        <w:rPr>
          <w:color w:val="0E0E0E"/>
          <w:sz w:val="23"/>
        </w:rPr>
        <w:t>the above</w:t>
      </w:r>
      <w:r>
        <w:rPr>
          <w:color w:val="0E0E0E"/>
          <w:spacing w:val="1"/>
          <w:sz w:val="23"/>
        </w:rPr>
        <w:t xml:space="preserve"> </w:t>
      </w:r>
      <w:r>
        <w:rPr>
          <w:color w:val="0E0E0E"/>
          <w:sz w:val="23"/>
        </w:rPr>
        <w:t>findings and</w:t>
      </w:r>
      <w:r>
        <w:rPr>
          <w:color w:val="0E0E0E"/>
          <w:spacing w:val="1"/>
          <w:sz w:val="23"/>
        </w:rPr>
        <w:t xml:space="preserve"> </w:t>
      </w:r>
      <w:r>
        <w:rPr>
          <w:color w:val="0E0E0E"/>
          <w:sz w:val="23"/>
        </w:rPr>
        <w:t>certify that they are sufficient</w:t>
      </w:r>
      <w:r>
        <w:rPr>
          <w:color w:val="0E0E0E"/>
          <w:spacing w:val="57"/>
          <w:sz w:val="23"/>
        </w:rPr>
        <w:t xml:space="preserve"> </w:t>
      </w:r>
      <w:r>
        <w:rPr>
          <w:color w:val="0E0E0E"/>
          <w:sz w:val="23"/>
        </w:rPr>
        <w:t>to justify</w:t>
      </w:r>
      <w:r>
        <w:rPr>
          <w:color w:val="0E0E0E"/>
          <w:spacing w:val="58"/>
          <w:sz w:val="23"/>
        </w:rPr>
        <w:t xml:space="preserve"> </w:t>
      </w:r>
      <w:r>
        <w:rPr>
          <w:color w:val="0E0E0E"/>
          <w:sz w:val="23"/>
        </w:rPr>
        <w:t>the use of</w:t>
      </w:r>
      <w:r>
        <w:rPr>
          <w:color w:val="0E0E0E"/>
          <w:spacing w:val="-55"/>
          <w:sz w:val="23"/>
        </w:rPr>
        <w:t xml:space="preserve"> </w:t>
      </w:r>
      <w:r>
        <w:rPr>
          <w:color w:val="0E0E0E"/>
          <w:sz w:val="23"/>
        </w:rPr>
        <w:t>the sole source</w:t>
      </w:r>
      <w:r>
        <w:rPr>
          <w:color w:val="0E0E0E"/>
          <w:spacing w:val="57"/>
          <w:sz w:val="23"/>
        </w:rPr>
        <w:t xml:space="preserve"> </w:t>
      </w:r>
      <w:r>
        <w:rPr>
          <w:color w:val="0E0E0E"/>
          <w:sz w:val="23"/>
        </w:rPr>
        <w:t>method</w:t>
      </w:r>
      <w:r>
        <w:rPr>
          <w:color w:val="0E0E0E"/>
          <w:spacing w:val="58"/>
          <w:sz w:val="23"/>
        </w:rPr>
        <w:t xml:space="preserve"> </w:t>
      </w:r>
      <w:r>
        <w:rPr>
          <w:color w:val="0E0E0E"/>
          <w:sz w:val="23"/>
        </w:rPr>
        <w:t>of procurement</w:t>
      </w:r>
      <w:r>
        <w:rPr>
          <w:color w:val="0E0E0E"/>
          <w:spacing w:val="59"/>
          <w:sz w:val="23"/>
        </w:rPr>
        <w:t xml:space="preserve"> </w:t>
      </w:r>
      <w:r>
        <w:rPr>
          <w:color w:val="0E0E0E"/>
          <w:sz w:val="23"/>
        </w:rPr>
        <w:t>under the cited</w:t>
      </w:r>
      <w:r>
        <w:rPr>
          <w:color w:val="0E0E0E"/>
          <w:spacing w:val="57"/>
          <w:sz w:val="23"/>
        </w:rPr>
        <w:t xml:space="preserve"> </w:t>
      </w:r>
      <w:r>
        <w:rPr>
          <w:color w:val="0E0E0E"/>
          <w:sz w:val="23"/>
        </w:rPr>
        <w:t>authority.</w:t>
      </w:r>
      <w:r>
        <w:rPr>
          <w:color w:val="0E0E0E"/>
          <w:spacing w:val="58"/>
          <w:sz w:val="23"/>
        </w:rPr>
        <w:t xml:space="preserve"> </w:t>
      </w:r>
      <w:r>
        <w:rPr>
          <w:color w:val="0E0E0E"/>
          <w:sz w:val="23"/>
        </w:rPr>
        <w:t>I</w:t>
      </w:r>
      <w:r>
        <w:rPr>
          <w:color w:val="0E0E0E"/>
          <w:spacing w:val="57"/>
          <w:sz w:val="23"/>
        </w:rPr>
        <w:t xml:space="preserve"> </w:t>
      </w:r>
      <w:r>
        <w:rPr>
          <w:color w:val="0E0E0E"/>
          <w:sz w:val="23"/>
        </w:rPr>
        <w:t>certify that the notice</w:t>
      </w:r>
      <w:r>
        <w:rPr>
          <w:color w:val="0E0E0E"/>
          <w:spacing w:val="1"/>
          <w:sz w:val="23"/>
        </w:rPr>
        <w:t xml:space="preserve"> </w:t>
      </w:r>
      <w:r>
        <w:rPr>
          <w:color w:val="0E0E0E"/>
          <w:sz w:val="23"/>
        </w:rPr>
        <w:t>of intent</w:t>
      </w:r>
      <w:r>
        <w:rPr>
          <w:color w:val="0E0E0E"/>
          <w:spacing w:val="1"/>
          <w:sz w:val="23"/>
        </w:rPr>
        <w:t xml:space="preserve"> </w:t>
      </w:r>
      <w:r>
        <w:rPr>
          <w:color w:val="0E0E0E"/>
          <w:sz w:val="23"/>
        </w:rPr>
        <w:t>to award a sole</w:t>
      </w:r>
      <w:r>
        <w:rPr>
          <w:color w:val="0E0E0E"/>
          <w:spacing w:val="1"/>
          <w:sz w:val="23"/>
        </w:rPr>
        <w:t xml:space="preserve"> </w:t>
      </w:r>
      <w:r>
        <w:rPr>
          <w:color w:val="0E0E0E"/>
          <w:sz w:val="23"/>
        </w:rPr>
        <w:t>source</w:t>
      </w:r>
      <w:r>
        <w:rPr>
          <w:color w:val="0E0E0E"/>
          <w:spacing w:val="1"/>
          <w:sz w:val="23"/>
        </w:rPr>
        <w:t xml:space="preserve"> </w:t>
      </w:r>
      <w:r>
        <w:rPr>
          <w:color w:val="0E0E0E"/>
          <w:sz w:val="23"/>
        </w:rPr>
        <w:t>contract</w:t>
      </w:r>
      <w:r>
        <w:rPr>
          <w:color w:val="0E0E0E"/>
          <w:spacing w:val="1"/>
          <w:sz w:val="23"/>
        </w:rPr>
        <w:t xml:space="preserve"> </w:t>
      </w:r>
      <w:r>
        <w:rPr>
          <w:color w:val="0E0E0E"/>
          <w:sz w:val="23"/>
        </w:rPr>
        <w:t>was published</w:t>
      </w:r>
      <w:r>
        <w:rPr>
          <w:color w:val="0E0E0E"/>
          <w:spacing w:val="57"/>
          <w:sz w:val="23"/>
        </w:rPr>
        <w:t xml:space="preserve"> </w:t>
      </w:r>
      <w:r>
        <w:rPr>
          <w:color w:val="0E0E0E"/>
          <w:sz w:val="23"/>
        </w:rPr>
        <w:t>in accordance</w:t>
      </w:r>
      <w:r>
        <w:rPr>
          <w:color w:val="0E0E0E"/>
          <w:spacing w:val="58"/>
          <w:sz w:val="23"/>
        </w:rPr>
        <w:t xml:space="preserve"> </w:t>
      </w:r>
      <w:r>
        <w:rPr>
          <w:color w:val="0E0E0E"/>
          <w:sz w:val="23"/>
        </w:rPr>
        <w:t>with 27 DCMR</w:t>
      </w:r>
      <w:r>
        <w:rPr>
          <w:color w:val="0E0E0E"/>
          <w:spacing w:val="1"/>
          <w:sz w:val="23"/>
        </w:rPr>
        <w:t xml:space="preserve"> </w:t>
      </w:r>
      <w:r>
        <w:rPr>
          <w:color w:val="0E0E0E"/>
          <w:w w:val="105"/>
          <w:sz w:val="23"/>
        </w:rPr>
        <w:t>5032.4</w:t>
      </w:r>
      <w:r>
        <w:rPr>
          <w:color w:val="0E0E0E"/>
          <w:spacing w:val="-6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and</w:t>
      </w:r>
      <w:r>
        <w:rPr>
          <w:color w:val="0E0E0E"/>
          <w:spacing w:val="-6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that</w:t>
      </w:r>
      <w:r w:rsidR="00310E46">
        <w:rPr>
          <w:color w:val="0E0E0E"/>
          <w:spacing w:val="-14"/>
          <w:w w:val="105"/>
          <w:sz w:val="23"/>
        </w:rPr>
        <w:t xml:space="preserve"> </w:t>
      </w:r>
      <w:r w:rsidR="00D00EDD" w:rsidRPr="00D00EDD">
        <w:rPr>
          <w:color w:val="0E0E0E"/>
          <w:spacing w:val="-14"/>
          <w:w w:val="105"/>
          <w:sz w:val="23"/>
        </w:rPr>
        <w:t>[no response was received] [the response received was rejected because _].</w:t>
      </w:r>
    </w:p>
    <w:p w14:paraId="4A3F903D" w14:textId="77777777" w:rsidR="00B67D69" w:rsidRDefault="00B67D69">
      <w:pPr>
        <w:pStyle w:val="BodyText"/>
        <w:spacing w:before="10"/>
        <w:rPr>
          <w:sz w:val="23"/>
        </w:rPr>
      </w:pPr>
    </w:p>
    <w:p w14:paraId="038D5B7E" w14:textId="77777777" w:rsidR="00B67D69" w:rsidRDefault="00E03C2D">
      <w:pPr>
        <w:spacing w:line="252" w:lineRule="auto"/>
        <w:ind w:left="845" w:right="226" w:firstLine="3"/>
        <w:rPr>
          <w:sz w:val="23"/>
        </w:rPr>
      </w:pPr>
      <w:r>
        <w:rPr>
          <w:color w:val="0E0E0E"/>
          <w:w w:val="105"/>
          <w:sz w:val="23"/>
        </w:rPr>
        <w:t>Based on the above findings and in accordance with the cited authority, I hereby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sz w:val="23"/>
        </w:rPr>
        <w:t>determine</w:t>
      </w:r>
      <w:r>
        <w:rPr>
          <w:color w:val="0E0E0E"/>
          <w:spacing w:val="1"/>
          <w:sz w:val="23"/>
        </w:rPr>
        <w:t xml:space="preserve"> </w:t>
      </w:r>
      <w:r>
        <w:rPr>
          <w:color w:val="0E0E0E"/>
          <w:sz w:val="23"/>
        </w:rPr>
        <w:t>that there is</w:t>
      </w:r>
      <w:r>
        <w:rPr>
          <w:color w:val="0E0E0E"/>
          <w:spacing w:val="1"/>
          <w:sz w:val="23"/>
        </w:rPr>
        <w:t xml:space="preserve"> </w:t>
      </w:r>
      <w:r>
        <w:rPr>
          <w:color w:val="0E0E0E"/>
          <w:sz w:val="23"/>
        </w:rPr>
        <w:t>only one source</w:t>
      </w:r>
      <w:r>
        <w:rPr>
          <w:color w:val="0E0E0E"/>
          <w:spacing w:val="57"/>
          <w:sz w:val="23"/>
        </w:rPr>
        <w:t xml:space="preserve"> </w:t>
      </w:r>
      <w:r>
        <w:rPr>
          <w:color w:val="0E0E0E"/>
          <w:sz w:val="23"/>
        </w:rPr>
        <w:t>for the required</w:t>
      </w:r>
      <w:r>
        <w:rPr>
          <w:color w:val="0E0E0E"/>
          <w:spacing w:val="58"/>
          <w:sz w:val="23"/>
        </w:rPr>
        <w:t xml:space="preserve"> </w:t>
      </w:r>
      <w:r>
        <w:rPr>
          <w:color w:val="0E0E0E"/>
          <w:sz w:val="23"/>
        </w:rPr>
        <w:t>service</w:t>
      </w:r>
      <w:r>
        <w:rPr>
          <w:color w:val="0E0E0E"/>
          <w:spacing w:val="57"/>
          <w:sz w:val="23"/>
        </w:rPr>
        <w:t xml:space="preserve"> </w:t>
      </w:r>
      <w:r>
        <w:rPr>
          <w:color w:val="0E0E0E"/>
          <w:sz w:val="23"/>
        </w:rPr>
        <w:t>and that OAG</w:t>
      </w:r>
      <w:r>
        <w:rPr>
          <w:color w:val="0E0E0E"/>
          <w:spacing w:val="58"/>
          <w:sz w:val="23"/>
        </w:rPr>
        <w:t xml:space="preserve"> </w:t>
      </w:r>
      <w:r>
        <w:rPr>
          <w:color w:val="0E0E0E"/>
          <w:sz w:val="23"/>
        </w:rPr>
        <w:t>is justified</w:t>
      </w:r>
      <w:r>
        <w:rPr>
          <w:color w:val="0E0E0E"/>
          <w:spacing w:val="-55"/>
          <w:sz w:val="23"/>
        </w:rPr>
        <w:t xml:space="preserve"> </w:t>
      </w:r>
      <w:r>
        <w:rPr>
          <w:color w:val="0E0E0E"/>
          <w:w w:val="105"/>
          <w:sz w:val="23"/>
        </w:rPr>
        <w:t>in</w:t>
      </w:r>
      <w:r>
        <w:rPr>
          <w:color w:val="0E0E0E"/>
          <w:spacing w:val="-2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awarding</w:t>
      </w:r>
      <w:r>
        <w:rPr>
          <w:color w:val="0E0E0E"/>
          <w:spacing w:val="9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the proposed</w:t>
      </w:r>
      <w:r>
        <w:rPr>
          <w:color w:val="0E0E0E"/>
          <w:spacing w:val="8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contract</w:t>
      </w:r>
      <w:r>
        <w:rPr>
          <w:color w:val="0E0E0E"/>
          <w:spacing w:val="15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through</w:t>
      </w:r>
      <w:r>
        <w:rPr>
          <w:color w:val="0E0E0E"/>
          <w:spacing w:val="12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noncompetitive</w:t>
      </w:r>
      <w:r>
        <w:rPr>
          <w:color w:val="0E0E0E"/>
          <w:spacing w:val="-15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negotiation.</w:t>
      </w:r>
    </w:p>
    <w:p w14:paraId="60FB9064" w14:textId="77777777" w:rsidR="00B67D69" w:rsidRDefault="00B67D69">
      <w:pPr>
        <w:pStyle w:val="BodyText"/>
        <w:rPr>
          <w:sz w:val="20"/>
        </w:rPr>
      </w:pPr>
    </w:p>
    <w:p w14:paraId="2DDF3F32" w14:textId="77777777" w:rsidR="00B67D69" w:rsidRDefault="00B67D69">
      <w:pPr>
        <w:pStyle w:val="BodyText"/>
        <w:rPr>
          <w:sz w:val="20"/>
        </w:rPr>
      </w:pPr>
    </w:p>
    <w:p w14:paraId="68882619" w14:textId="77777777" w:rsidR="00B67D69" w:rsidRDefault="00B67D69">
      <w:pPr>
        <w:pStyle w:val="BodyText"/>
        <w:rPr>
          <w:sz w:val="20"/>
        </w:rPr>
      </w:pPr>
    </w:p>
    <w:p w14:paraId="4A2A6B1E" w14:textId="77777777" w:rsidR="00B67D69" w:rsidRDefault="00B67D69">
      <w:pPr>
        <w:pStyle w:val="BodyText"/>
        <w:rPr>
          <w:sz w:val="20"/>
        </w:rPr>
      </w:pPr>
    </w:p>
    <w:p w14:paraId="585C362A" w14:textId="77777777" w:rsidR="00B67D69" w:rsidRDefault="00000000">
      <w:pPr>
        <w:pStyle w:val="BodyText"/>
        <w:spacing w:before="7"/>
        <w:rPr>
          <w:sz w:val="14"/>
        </w:rPr>
      </w:pPr>
      <w:r>
        <w:pict w14:anchorId="329B4676">
          <v:rect id="docshape1" o:spid="_x0000_s1027" style="position:absolute;margin-left:108.1pt;margin-top:9.6pt;width:120.6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pict w14:anchorId="09EAE387">
          <v:shape id="docshape2" o:spid="_x0000_s1026" style="position:absolute;margin-left:288.85pt;margin-top:9.6pt;width:174.75pt;height:.65pt;z-index:-15727616;mso-wrap-distance-left:0;mso-wrap-distance-right:0;mso-position-horizontal-relative:page" coordorigin="5777,192" coordsize="3495,13" path="m9271,192r-125,l5777,192r,12l9151,204r120,l9271,192xe" fillcolor="black" stroked="f">
            <v:path arrowok="t"/>
            <w10:wrap type="topAndBottom" anchorx="page"/>
          </v:shape>
        </w:pict>
      </w:r>
    </w:p>
    <w:p w14:paraId="6496C20C" w14:textId="77777777" w:rsidR="00B67D69" w:rsidRDefault="00E03C2D">
      <w:pPr>
        <w:tabs>
          <w:tab w:val="left" w:pos="4469"/>
        </w:tabs>
        <w:ind w:left="849"/>
        <w:rPr>
          <w:sz w:val="23"/>
        </w:rPr>
      </w:pPr>
      <w:r>
        <w:rPr>
          <w:color w:val="0E0E0E"/>
          <w:w w:val="105"/>
          <w:sz w:val="23"/>
        </w:rPr>
        <w:t>Date</w:t>
      </w:r>
      <w:r>
        <w:rPr>
          <w:color w:val="0E0E0E"/>
          <w:w w:val="105"/>
          <w:sz w:val="23"/>
        </w:rPr>
        <w:tab/>
        <w:t>Contracting</w:t>
      </w:r>
      <w:r>
        <w:rPr>
          <w:color w:val="0E0E0E"/>
          <w:spacing w:val="7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Officer</w:t>
      </w:r>
    </w:p>
    <w:sectPr w:rsidR="00B67D69"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2DDA"/>
    <w:multiLevelType w:val="hybridMultilevel"/>
    <w:tmpl w:val="7DD275C0"/>
    <w:lvl w:ilvl="0" w:tplc="E2462498">
      <w:start w:val="1"/>
      <w:numFmt w:val="decimal"/>
      <w:lvlText w:val="%1."/>
      <w:lvlJc w:val="left"/>
      <w:pPr>
        <w:ind w:left="844" w:hanging="719"/>
        <w:jc w:val="left"/>
      </w:pPr>
      <w:rPr>
        <w:rFonts w:hint="default"/>
        <w:spacing w:val="-1"/>
        <w:w w:val="100"/>
      </w:rPr>
    </w:lvl>
    <w:lvl w:ilvl="1" w:tplc="270A1AE2">
      <w:numFmt w:val="bullet"/>
      <w:lvlText w:val="•"/>
      <w:lvlJc w:val="left"/>
      <w:pPr>
        <w:ind w:left="1716" w:hanging="719"/>
      </w:pPr>
      <w:rPr>
        <w:rFonts w:hint="default"/>
      </w:rPr>
    </w:lvl>
    <w:lvl w:ilvl="2" w:tplc="D5D004EE">
      <w:numFmt w:val="bullet"/>
      <w:lvlText w:val="•"/>
      <w:lvlJc w:val="left"/>
      <w:pPr>
        <w:ind w:left="2592" w:hanging="719"/>
      </w:pPr>
      <w:rPr>
        <w:rFonts w:hint="default"/>
      </w:rPr>
    </w:lvl>
    <w:lvl w:ilvl="3" w:tplc="9FBA446E">
      <w:numFmt w:val="bullet"/>
      <w:lvlText w:val="•"/>
      <w:lvlJc w:val="left"/>
      <w:pPr>
        <w:ind w:left="3468" w:hanging="719"/>
      </w:pPr>
      <w:rPr>
        <w:rFonts w:hint="default"/>
      </w:rPr>
    </w:lvl>
    <w:lvl w:ilvl="4" w:tplc="AA2AC158">
      <w:numFmt w:val="bullet"/>
      <w:lvlText w:val="•"/>
      <w:lvlJc w:val="left"/>
      <w:pPr>
        <w:ind w:left="4344" w:hanging="719"/>
      </w:pPr>
      <w:rPr>
        <w:rFonts w:hint="default"/>
      </w:rPr>
    </w:lvl>
    <w:lvl w:ilvl="5" w:tplc="DB7CB800">
      <w:numFmt w:val="bullet"/>
      <w:lvlText w:val="•"/>
      <w:lvlJc w:val="left"/>
      <w:pPr>
        <w:ind w:left="5220" w:hanging="719"/>
      </w:pPr>
      <w:rPr>
        <w:rFonts w:hint="default"/>
      </w:rPr>
    </w:lvl>
    <w:lvl w:ilvl="6" w:tplc="5DB20720">
      <w:numFmt w:val="bullet"/>
      <w:lvlText w:val="•"/>
      <w:lvlJc w:val="left"/>
      <w:pPr>
        <w:ind w:left="6096" w:hanging="719"/>
      </w:pPr>
      <w:rPr>
        <w:rFonts w:hint="default"/>
      </w:rPr>
    </w:lvl>
    <w:lvl w:ilvl="7" w:tplc="A8E8540E">
      <w:numFmt w:val="bullet"/>
      <w:lvlText w:val="•"/>
      <w:lvlJc w:val="left"/>
      <w:pPr>
        <w:ind w:left="6972" w:hanging="719"/>
      </w:pPr>
      <w:rPr>
        <w:rFonts w:hint="default"/>
      </w:rPr>
    </w:lvl>
    <w:lvl w:ilvl="8" w:tplc="28605BC6">
      <w:numFmt w:val="bullet"/>
      <w:lvlText w:val="•"/>
      <w:lvlJc w:val="left"/>
      <w:pPr>
        <w:ind w:left="7848" w:hanging="719"/>
      </w:pPr>
      <w:rPr>
        <w:rFonts w:hint="default"/>
      </w:rPr>
    </w:lvl>
  </w:abstractNum>
  <w:num w:numId="1" w16cid:durableId="161356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7D69"/>
    <w:rsid w:val="001524C2"/>
    <w:rsid w:val="00310E46"/>
    <w:rsid w:val="00B67D69"/>
    <w:rsid w:val="00D00EDD"/>
    <w:rsid w:val="00E0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B14FDFA"/>
  <w15:docId w15:val="{AF50188E-FFCC-403D-945D-B64360BE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81"/>
      <w:ind w:left="84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81"/>
      <w:ind w:left="843" w:hanging="7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request.pdf</vt:lpstr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request.pdf</dc:title>
  <dc:creator>Marley</dc:creator>
  <cp:lastModifiedBy>Johnson, Gena (OAG)</cp:lastModifiedBy>
  <cp:revision>2</cp:revision>
  <dcterms:created xsi:type="dcterms:W3CDTF">2022-08-17T19:54:00Z</dcterms:created>
  <dcterms:modified xsi:type="dcterms:W3CDTF">2022-08-17T19:54:00Z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LastSaved">
    <vt:filetime>2021-12-03T00:00:00Z</vt:filetime>
  </property>
</Properties>
</file>